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1" w:rsidRDefault="00ED666D" w:rsidP="00BC09ED">
      <w:pPr>
        <w:spacing w:after="0" w:line="259" w:lineRule="auto"/>
        <w:ind w:left="0" w:right="330" w:firstLine="0"/>
      </w:pPr>
      <w:r>
        <w:t xml:space="preserve"> </w:t>
      </w:r>
    </w:p>
    <w:p w:rsidR="00ED666D" w:rsidRPr="0051226B" w:rsidRDefault="00ED666D" w:rsidP="00ED666D">
      <w:pPr>
        <w:jc w:val="center"/>
        <w:rPr>
          <w:b/>
          <w:sz w:val="28"/>
          <w:szCs w:val="28"/>
        </w:rPr>
      </w:pPr>
      <w:r w:rsidRPr="0051226B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D666D" w:rsidRPr="0051226B" w:rsidRDefault="00ED666D" w:rsidP="00ED666D">
      <w:pPr>
        <w:jc w:val="center"/>
        <w:rPr>
          <w:b/>
          <w:sz w:val="28"/>
          <w:szCs w:val="28"/>
        </w:rPr>
      </w:pPr>
      <w:r w:rsidRPr="0051226B">
        <w:rPr>
          <w:b/>
          <w:sz w:val="28"/>
          <w:szCs w:val="28"/>
        </w:rPr>
        <w:t>«</w:t>
      </w:r>
      <w:proofErr w:type="spellStart"/>
      <w:r w:rsidRPr="0051226B">
        <w:rPr>
          <w:b/>
          <w:sz w:val="28"/>
          <w:szCs w:val="28"/>
        </w:rPr>
        <w:t>Ардатовская</w:t>
      </w:r>
      <w:proofErr w:type="spellEnd"/>
      <w:r w:rsidRPr="0051226B">
        <w:rPr>
          <w:b/>
          <w:sz w:val="28"/>
          <w:szCs w:val="28"/>
        </w:rPr>
        <w:t xml:space="preserve"> средняя общеобразовательная школа»</w:t>
      </w:r>
    </w:p>
    <w:p w:rsidR="00ED666D" w:rsidRPr="0051226B" w:rsidRDefault="00ED666D" w:rsidP="00ED666D">
      <w:pPr>
        <w:jc w:val="center"/>
        <w:rPr>
          <w:sz w:val="28"/>
          <w:szCs w:val="28"/>
        </w:rPr>
      </w:pPr>
    </w:p>
    <w:p w:rsidR="00ED666D" w:rsidRPr="0051226B" w:rsidRDefault="00ED666D" w:rsidP="00ED666D">
      <w:proofErr w:type="gramStart"/>
      <w:r w:rsidRPr="0051226B">
        <w:t xml:space="preserve">РАССМОТРЕНО:   </w:t>
      </w:r>
      <w:proofErr w:type="gramEnd"/>
      <w:r w:rsidRPr="0051226B">
        <w:t xml:space="preserve">                                                    </w:t>
      </w:r>
      <w:r>
        <w:t xml:space="preserve">                             </w:t>
      </w:r>
      <w:r w:rsidRPr="0051226B">
        <w:t xml:space="preserve">    УТВЕРЖДАЮ:</w:t>
      </w:r>
    </w:p>
    <w:p w:rsidR="00ED666D" w:rsidRPr="0051226B" w:rsidRDefault="00ED666D" w:rsidP="00ED666D">
      <w:r w:rsidRPr="0051226B">
        <w:t xml:space="preserve">на заседании МО                                                        </w:t>
      </w:r>
      <w:r>
        <w:t xml:space="preserve">                </w:t>
      </w:r>
      <w:r w:rsidRPr="0051226B">
        <w:t xml:space="preserve">  директор МБОУ «</w:t>
      </w:r>
      <w:proofErr w:type="spellStart"/>
      <w:r w:rsidRPr="0051226B">
        <w:t>Ардатовская</w:t>
      </w:r>
      <w:proofErr w:type="spellEnd"/>
      <w:r w:rsidRPr="0051226B">
        <w:t xml:space="preserve"> СОШ»</w:t>
      </w:r>
    </w:p>
    <w:p w:rsidR="00ED666D" w:rsidRPr="0051226B" w:rsidRDefault="00ED666D" w:rsidP="00ED666D">
      <w:r w:rsidRPr="0051226B">
        <w:t xml:space="preserve">«___»_______2021г.                                             </w:t>
      </w:r>
      <w:r>
        <w:t xml:space="preserve">                       </w:t>
      </w:r>
      <w:r w:rsidRPr="0051226B">
        <w:t xml:space="preserve"> _________________Кочетков К. В.</w:t>
      </w:r>
    </w:p>
    <w:p w:rsidR="00ED666D" w:rsidRPr="0051226B" w:rsidRDefault="00ED666D" w:rsidP="00ED666D">
      <w:r w:rsidRPr="0051226B">
        <w:t xml:space="preserve">№______________                                                </w:t>
      </w:r>
      <w:r>
        <w:t xml:space="preserve">                     </w:t>
      </w:r>
      <w:r w:rsidRPr="0051226B">
        <w:t xml:space="preserve">   «_____»______________2021г.</w:t>
      </w:r>
    </w:p>
    <w:p w:rsidR="00ED666D" w:rsidRDefault="00ED666D" w:rsidP="00ED666D">
      <w:r w:rsidRPr="0051226B">
        <w:t>Рук. МО ___________</w:t>
      </w:r>
    </w:p>
    <w:p w:rsidR="00ED666D" w:rsidRDefault="00ED666D" w:rsidP="00ED666D"/>
    <w:p w:rsidR="00ED666D" w:rsidRDefault="00ED666D" w:rsidP="00ED666D"/>
    <w:p w:rsidR="00ED666D" w:rsidRDefault="00ED666D" w:rsidP="00ED666D"/>
    <w:p w:rsidR="00ED666D" w:rsidRDefault="00ED666D" w:rsidP="00ED666D"/>
    <w:p w:rsidR="00ED666D" w:rsidRDefault="00ED666D" w:rsidP="00ED666D"/>
    <w:p w:rsidR="00ED666D" w:rsidRDefault="00ED666D" w:rsidP="00ED666D">
      <w:pPr>
        <w:jc w:val="center"/>
        <w:rPr>
          <w:sz w:val="40"/>
          <w:szCs w:val="40"/>
        </w:rPr>
      </w:pPr>
      <w:r w:rsidRPr="0051226B">
        <w:rPr>
          <w:sz w:val="40"/>
          <w:szCs w:val="40"/>
        </w:rPr>
        <w:t>РАБОЧАЯ УЧЕБНАЯ ПРОГРАММА</w:t>
      </w:r>
    </w:p>
    <w:p w:rsidR="00ED666D" w:rsidRPr="0051226B" w:rsidRDefault="00ED666D" w:rsidP="00ED666D">
      <w:pPr>
        <w:jc w:val="center"/>
        <w:rPr>
          <w:sz w:val="40"/>
          <w:szCs w:val="40"/>
        </w:rPr>
      </w:pPr>
    </w:p>
    <w:p w:rsidR="00ED666D" w:rsidRPr="0051226B" w:rsidRDefault="00ED666D" w:rsidP="00ED666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«Точка Роста»</w:t>
      </w:r>
    </w:p>
    <w:p w:rsidR="00ED666D" w:rsidRDefault="00ED666D" w:rsidP="00ED666D">
      <w:pPr>
        <w:ind w:lef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дополнительное образование</w:t>
      </w:r>
    </w:p>
    <w:p w:rsidR="00ED666D" w:rsidRPr="00ED666D" w:rsidRDefault="00ED666D" w:rsidP="00ED666D">
      <w:pPr>
        <w:ind w:left="0" w:firstLine="0"/>
        <w:jc w:val="center"/>
        <w:rPr>
          <w:sz w:val="48"/>
          <w:szCs w:val="48"/>
        </w:rPr>
      </w:pPr>
      <w:r w:rsidRPr="00ED666D">
        <w:rPr>
          <w:sz w:val="48"/>
          <w:szCs w:val="48"/>
        </w:rPr>
        <w:t>«Чудеса компьютерного мира»</w:t>
      </w:r>
    </w:p>
    <w:p w:rsidR="00ED666D" w:rsidRDefault="00ED666D" w:rsidP="00ED666D">
      <w:pPr>
        <w:ind w:left="0" w:firstLine="0"/>
        <w:jc w:val="center"/>
        <w:rPr>
          <w:sz w:val="40"/>
          <w:szCs w:val="40"/>
        </w:rPr>
      </w:pPr>
    </w:p>
    <w:p w:rsidR="00ED666D" w:rsidRDefault="00ED666D" w:rsidP="00ED666D">
      <w:pPr>
        <w:ind w:left="0" w:firstLine="0"/>
        <w:jc w:val="center"/>
        <w:rPr>
          <w:sz w:val="40"/>
          <w:szCs w:val="40"/>
        </w:rPr>
      </w:pPr>
    </w:p>
    <w:p w:rsidR="00ED666D" w:rsidRDefault="00ED666D" w:rsidP="00ED666D">
      <w:pPr>
        <w:ind w:left="0" w:firstLine="0"/>
        <w:jc w:val="center"/>
        <w:rPr>
          <w:sz w:val="40"/>
          <w:szCs w:val="40"/>
        </w:rPr>
      </w:pPr>
    </w:p>
    <w:p w:rsidR="00ED666D" w:rsidRPr="0051226B" w:rsidRDefault="00ED666D" w:rsidP="00ED666D">
      <w:pPr>
        <w:ind w:left="0" w:firstLine="0"/>
        <w:jc w:val="center"/>
        <w:rPr>
          <w:sz w:val="40"/>
          <w:szCs w:val="40"/>
        </w:rPr>
      </w:pPr>
      <w:bookmarkStart w:id="0" w:name="_GoBack"/>
      <w:bookmarkEnd w:id="0"/>
    </w:p>
    <w:p w:rsidR="00ED666D" w:rsidRPr="00F030B0" w:rsidRDefault="00ED666D" w:rsidP="00ED666D">
      <w:pPr>
        <w:jc w:val="right"/>
        <w:rPr>
          <w:sz w:val="32"/>
          <w:szCs w:val="32"/>
        </w:rPr>
      </w:pPr>
      <w:r w:rsidRPr="0051226B">
        <w:rPr>
          <w:sz w:val="36"/>
          <w:szCs w:val="36"/>
        </w:rPr>
        <w:t xml:space="preserve">   </w:t>
      </w:r>
      <w:r w:rsidRPr="00F030B0">
        <w:rPr>
          <w:sz w:val="32"/>
          <w:szCs w:val="32"/>
        </w:rPr>
        <w:t xml:space="preserve">Составитель: </w:t>
      </w:r>
      <w:proofErr w:type="spellStart"/>
      <w:r w:rsidRPr="00F030B0">
        <w:rPr>
          <w:sz w:val="32"/>
          <w:szCs w:val="32"/>
        </w:rPr>
        <w:t>Страдина</w:t>
      </w:r>
      <w:proofErr w:type="spellEnd"/>
      <w:r w:rsidRPr="00F030B0">
        <w:rPr>
          <w:sz w:val="32"/>
          <w:szCs w:val="32"/>
        </w:rPr>
        <w:t xml:space="preserve"> И. М.</w:t>
      </w:r>
    </w:p>
    <w:p w:rsidR="00ED666D" w:rsidRDefault="00ED666D" w:rsidP="00ED666D">
      <w:pPr>
        <w:jc w:val="right"/>
      </w:pPr>
      <w:r w:rsidRPr="00F030B0">
        <w:rPr>
          <w:sz w:val="32"/>
          <w:szCs w:val="32"/>
        </w:rPr>
        <w:t xml:space="preserve">Учитель </w:t>
      </w:r>
      <w:proofErr w:type="spellStart"/>
      <w:proofErr w:type="gramStart"/>
      <w:r w:rsidRPr="00F030B0">
        <w:rPr>
          <w:sz w:val="32"/>
          <w:szCs w:val="32"/>
        </w:rPr>
        <w:t>технологии,ИЗО</w:t>
      </w:r>
      <w:proofErr w:type="spellEnd"/>
      <w:proofErr w:type="gramEnd"/>
    </w:p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/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>
      <w:pPr>
        <w:jc w:val="right"/>
      </w:pPr>
    </w:p>
    <w:p w:rsidR="00ED666D" w:rsidRDefault="00ED666D" w:rsidP="00ED666D">
      <w:pPr>
        <w:jc w:val="center"/>
        <w:rPr>
          <w:sz w:val="28"/>
          <w:szCs w:val="28"/>
        </w:rPr>
      </w:pPr>
      <w:r w:rsidRPr="0051226B">
        <w:rPr>
          <w:sz w:val="28"/>
          <w:szCs w:val="28"/>
        </w:rPr>
        <w:t>Ардатов 2021г.</w:t>
      </w:r>
    </w:p>
    <w:p w:rsidR="00ED666D" w:rsidRDefault="00ED666D" w:rsidP="00BC09ED">
      <w:pPr>
        <w:spacing w:after="0" w:line="259" w:lineRule="auto"/>
        <w:ind w:left="0" w:right="330" w:firstLine="0"/>
      </w:pPr>
    </w:p>
    <w:p w:rsidR="00ED666D" w:rsidRDefault="00ED666D" w:rsidP="00BC09ED">
      <w:pPr>
        <w:spacing w:after="0" w:line="259" w:lineRule="auto"/>
        <w:ind w:left="0" w:right="330" w:firstLine="0"/>
      </w:pPr>
    </w:p>
    <w:p w:rsidR="00ED666D" w:rsidRDefault="00ED666D" w:rsidP="00BC09ED">
      <w:pPr>
        <w:spacing w:after="0" w:line="259" w:lineRule="auto"/>
        <w:ind w:left="0" w:right="330" w:firstLine="0"/>
      </w:pPr>
    </w:p>
    <w:p w:rsidR="00ED666D" w:rsidRDefault="00ED666D" w:rsidP="00BC09ED">
      <w:pPr>
        <w:spacing w:after="0" w:line="259" w:lineRule="auto"/>
        <w:ind w:left="0" w:right="330" w:firstLine="0"/>
      </w:pPr>
    </w:p>
    <w:p w:rsidR="00B82191" w:rsidRDefault="00ED666D">
      <w:pPr>
        <w:spacing w:after="34" w:line="268" w:lineRule="auto"/>
        <w:ind w:left="711" w:right="0" w:hanging="12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КОМПЛЕКС ОСНОВНЫХ ХАРАКТЕРИСТИК </w:t>
      </w:r>
      <w:proofErr w:type="gramStart"/>
      <w:r>
        <w:rPr>
          <w:b/>
        </w:rPr>
        <w:t>ДОПОЛНИТЕЛЬНОЙ  ОБЩЕОБРАЗОВАТЕЛЬНОЙ</w:t>
      </w:r>
      <w:proofErr w:type="gramEnd"/>
      <w:r>
        <w:rPr>
          <w:b/>
        </w:rPr>
        <w:t xml:space="preserve"> ОБЩЕРАЗВИВАЮЩЕЙ ПРОГРАММЫ</w:t>
      </w:r>
      <w:r>
        <w:rPr>
          <w:i/>
        </w:rPr>
        <w:t xml:space="preserve">. </w:t>
      </w:r>
    </w:p>
    <w:p w:rsidR="00B82191" w:rsidRDefault="00ED666D">
      <w:pPr>
        <w:spacing w:after="32" w:line="259" w:lineRule="auto"/>
        <w:ind w:left="49" w:right="0" w:firstLine="0"/>
        <w:jc w:val="center"/>
      </w:pPr>
      <w:r>
        <w:t xml:space="preserve"> </w:t>
      </w:r>
    </w:p>
    <w:p w:rsidR="00B82191" w:rsidRDefault="00ED666D">
      <w:pPr>
        <w:spacing w:after="0" w:line="259" w:lineRule="auto"/>
        <w:ind w:left="714" w:right="355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записка. </w:t>
      </w:r>
    </w:p>
    <w:p w:rsidR="00B82191" w:rsidRDefault="00ED666D">
      <w:pPr>
        <w:spacing w:after="34"/>
        <w:ind w:left="-15" w:right="6" w:firstLine="711"/>
      </w:pPr>
      <w:r>
        <w:rPr>
          <w:b/>
        </w:rPr>
        <w:t>Направленность и уровень программы.</w:t>
      </w:r>
      <w:r>
        <w:t xml:space="preserve"> </w:t>
      </w:r>
      <w:r>
        <w:t>Программа дополнительного образования "Компьютерный мир" является программой Центра образования цифрового и гуманитарного профилей «Точка роста» в рамках нацпроекта</w:t>
      </w:r>
      <w:r w:rsidR="00BC09ED">
        <w:t xml:space="preserve"> «Образование» для обучающихся 10-11</w:t>
      </w:r>
      <w:r>
        <w:t xml:space="preserve"> лет. </w:t>
      </w:r>
    </w:p>
    <w:p w:rsidR="00B82191" w:rsidRDefault="00ED666D">
      <w:pPr>
        <w:spacing w:after="34" w:line="268" w:lineRule="auto"/>
        <w:ind w:left="706" w:right="0"/>
        <w:jc w:val="left"/>
      </w:pPr>
      <w:r>
        <w:rPr>
          <w:b/>
        </w:rPr>
        <w:t>Направленность (профиль) программы:</w:t>
      </w:r>
      <w:r>
        <w:t xml:space="preserve"> техническая. </w:t>
      </w:r>
    </w:p>
    <w:p w:rsidR="00B82191" w:rsidRDefault="00ED666D">
      <w:pPr>
        <w:spacing w:after="0" w:line="268" w:lineRule="auto"/>
        <w:ind w:left="706" w:right="0"/>
        <w:jc w:val="left"/>
      </w:pPr>
      <w:r>
        <w:rPr>
          <w:b/>
        </w:rPr>
        <w:t>Уро</w:t>
      </w:r>
      <w:r>
        <w:rPr>
          <w:b/>
        </w:rPr>
        <w:t xml:space="preserve">вень программы: </w:t>
      </w:r>
      <w:r>
        <w:t xml:space="preserve">базовый. </w:t>
      </w:r>
    </w:p>
    <w:p w:rsidR="00B82191" w:rsidRDefault="00ED666D">
      <w:pPr>
        <w:spacing w:after="33"/>
        <w:ind w:left="-15" w:right="6" w:firstLine="711"/>
      </w:pPr>
      <w:r>
        <w:rPr>
          <w:b/>
        </w:rPr>
        <w:t xml:space="preserve">Актуальность </w:t>
      </w:r>
      <w:r>
        <w:t>настоящей дополнительной образовательной программы заключается в том, что интерес к изучению новых технологий у подрастающего поколения и у родительской общественности появляется в настоящее время уже в дошкольном и р</w:t>
      </w:r>
      <w:r>
        <w:t>аннем школьном возрасте. Поэтому сегодня, выполняя социальный заказ общества, система дополнительного образования должна решать новую проблему - подготовить подрастающее поколение к жизни, творческой и будущей профессиональной деятельности в высокоразвитом</w:t>
      </w:r>
      <w:r>
        <w:t xml:space="preserve"> информационном обществе. </w:t>
      </w:r>
    </w:p>
    <w:p w:rsidR="00B82191" w:rsidRDefault="00ED666D">
      <w:pPr>
        <w:ind w:left="-15" w:right="6" w:firstLine="711"/>
      </w:pPr>
      <w:r>
        <w:rPr>
          <w:b/>
        </w:rPr>
        <w:t>Отличительные особенности</w:t>
      </w:r>
      <w:r>
        <w:t xml:space="preserve"> программы заключаются в том, что программа построена так, чтобы не препятствовать проявлению инициативы обучающихся в личных творческих идеях, способствует профессиональной ориентации в области ИКТ и жел</w:t>
      </w:r>
      <w:r>
        <w:t xml:space="preserve">анию экспериментировать и самостоятельно совершенствоваться. </w:t>
      </w:r>
    </w:p>
    <w:p w:rsidR="00B82191" w:rsidRDefault="00ED666D">
      <w:pPr>
        <w:spacing w:after="32"/>
        <w:ind w:left="-15" w:right="6" w:firstLine="711"/>
      </w:pPr>
      <w:r>
        <w:rPr>
          <w:b/>
        </w:rPr>
        <w:t>Новизна программы</w:t>
      </w:r>
      <w:r>
        <w:t xml:space="preserve"> заключается в том, что программа дает возможность не только изучить различные средства ИКТ, но и применить их, используя комплексно, при решении проблемных ситуаций через проек</w:t>
      </w:r>
      <w:r>
        <w:t xml:space="preserve">тную деятельность. </w:t>
      </w:r>
    </w:p>
    <w:p w:rsidR="00B82191" w:rsidRDefault="00ED666D">
      <w:pPr>
        <w:ind w:left="-15" w:right="6" w:firstLine="711"/>
      </w:pPr>
      <w:r>
        <w:rPr>
          <w:b/>
        </w:rPr>
        <w:t>Педагогическая целесообразность</w:t>
      </w:r>
      <w:r>
        <w:t xml:space="preserve"> программы заключаются в том, что она является одним из механизмов формирования творческой личности, дает навыки овладения начального моделирования, изучения понятий конструкции и ее основных свойств (жест</w:t>
      </w:r>
      <w:r>
        <w:t xml:space="preserve">кости, прочности, устойчивости), навыки взаимодействия в группе. </w:t>
      </w:r>
    </w:p>
    <w:p w:rsidR="00B82191" w:rsidRDefault="00ED666D">
      <w:pPr>
        <w:spacing w:after="34" w:line="268" w:lineRule="auto"/>
        <w:ind w:left="706" w:right="0"/>
        <w:jc w:val="left"/>
      </w:pPr>
      <w:r>
        <w:rPr>
          <w:b/>
        </w:rPr>
        <w:t>Адресат программы:</w:t>
      </w:r>
      <w:r w:rsidR="00BC09ED">
        <w:t xml:space="preserve"> дети 10</w:t>
      </w:r>
      <w:r>
        <w:t xml:space="preserve"> </w:t>
      </w:r>
      <w:r w:rsidR="00BC09ED">
        <w:t>-11</w:t>
      </w:r>
      <w:r>
        <w:t xml:space="preserve">лет. </w:t>
      </w:r>
    </w:p>
    <w:p w:rsidR="00B82191" w:rsidRDefault="00ED666D">
      <w:pPr>
        <w:spacing w:after="34" w:line="268" w:lineRule="auto"/>
        <w:ind w:left="706" w:right="0"/>
        <w:jc w:val="left"/>
      </w:pPr>
      <w:r>
        <w:rPr>
          <w:b/>
        </w:rPr>
        <w:t>Формы организации образовательного процесса:</w:t>
      </w:r>
      <w:r>
        <w:t xml:space="preserve"> очная. </w:t>
      </w:r>
    </w:p>
    <w:p w:rsidR="00B82191" w:rsidRDefault="00ED666D">
      <w:pPr>
        <w:spacing w:after="34" w:line="268" w:lineRule="auto"/>
        <w:ind w:left="706" w:right="0"/>
        <w:jc w:val="left"/>
      </w:pPr>
      <w:r>
        <w:rPr>
          <w:b/>
        </w:rPr>
        <w:t>Объём и срок освоения программы</w:t>
      </w:r>
      <w:r w:rsidR="00BC09ED">
        <w:t>: 17</w:t>
      </w:r>
      <w:r>
        <w:t xml:space="preserve">ч. </w:t>
      </w:r>
    </w:p>
    <w:p w:rsidR="00B82191" w:rsidRDefault="00ED666D">
      <w:pPr>
        <w:spacing w:after="40"/>
        <w:ind w:left="721" w:right="6"/>
      </w:pPr>
      <w:r>
        <w:rPr>
          <w:b/>
        </w:rPr>
        <w:t>Режим занятий</w:t>
      </w:r>
      <w:r w:rsidR="00BC09ED">
        <w:t>: 1 раз в неделю по 45 мин</w:t>
      </w:r>
      <w:r>
        <w:t xml:space="preserve">. </w:t>
      </w:r>
    </w:p>
    <w:p w:rsidR="00B82191" w:rsidRDefault="00ED666D">
      <w:pPr>
        <w:ind w:left="-15" w:right="6" w:firstLine="711"/>
      </w:pPr>
      <w:r>
        <w:rPr>
          <w:b/>
        </w:rPr>
        <w:t>Виды и периодичность контр</w:t>
      </w:r>
      <w:r>
        <w:rPr>
          <w:b/>
        </w:rPr>
        <w:t>оля:</w:t>
      </w:r>
      <w:r>
        <w:t xml:space="preserve"> промежуточный (презентация эскиза) и итоговый (защита проекта). </w:t>
      </w:r>
    </w:p>
    <w:p w:rsidR="00B82191" w:rsidRDefault="00ED666D">
      <w:pPr>
        <w:spacing w:after="52" w:line="259" w:lineRule="auto"/>
        <w:ind w:left="711" w:right="0" w:firstLine="0"/>
        <w:jc w:val="left"/>
      </w:pPr>
      <w:r>
        <w:t xml:space="preserve"> </w:t>
      </w:r>
    </w:p>
    <w:p w:rsidR="00B82191" w:rsidRDefault="00ED666D">
      <w:pPr>
        <w:pStyle w:val="1"/>
        <w:ind w:left="948" w:right="2" w:hanging="244"/>
      </w:pPr>
      <w:r>
        <w:t xml:space="preserve">Цели и задачи </w:t>
      </w:r>
    </w:p>
    <w:p w:rsidR="00B82191" w:rsidRDefault="00ED666D">
      <w:pPr>
        <w:ind w:left="-15" w:right="6" w:firstLine="711"/>
      </w:pPr>
      <w:r>
        <w:rPr>
          <w:b/>
        </w:rPr>
        <w:t xml:space="preserve">Цель </w:t>
      </w:r>
      <w:r>
        <w:t xml:space="preserve">формирование эстетического чувства, привития навыков работы на компьютере, использование полученных знаний на других предметах </w:t>
      </w:r>
    </w:p>
    <w:p w:rsidR="00B82191" w:rsidRDefault="00ED666D">
      <w:pPr>
        <w:spacing w:after="50" w:line="259" w:lineRule="auto"/>
        <w:ind w:left="0" w:right="0" w:firstLine="0"/>
        <w:jc w:val="left"/>
      </w:pPr>
      <w:r>
        <w:t xml:space="preserve"> </w:t>
      </w:r>
    </w:p>
    <w:p w:rsidR="00B82191" w:rsidRDefault="00ED666D">
      <w:pPr>
        <w:spacing w:after="308" w:line="268" w:lineRule="auto"/>
        <w:ind w:left="706" w:right="0"/>
        <w:jc w:val="left"/>
      </w:pPr>
      <w:r>
        <w:rPr>
          <w:b/>
        </w:rPr>
        <w:t>Задачи:</w:t>
      </w:r>
      <w:r>
        <w:t xml:space="preserve"> </w:t>
      </w:r>
    </w:p>
    <w:p w:rsidR="00B82191" w:rsidRDefault="00ED666D">
      <w:pPr>
        <w:spacing w:after="152"/>
        <w:ind w:left="-5" w:right="6"/>
      </w:pPr>
      <w:r>
        <w:t xml:space="preserve">1) обучение: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lastRenderedPageBreak/>
        <w:t xml:space="preserve">развитие познавательного интереса к ИКТ.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t xml:space="preserve">познакомить школьников с основными свойствами информации </w:t>
      </w:r>
    </w:p>
    <w:p w:rsidR="00B82191" w:rsidRDefault="00ED666D">
      <w:pPr>
        <w:numPr>
          <w:ilvl w:val="0"/>
          <w:numId w:val="1"/>
        </w:numPr>
        <w:ind w:right="6" w:hanging="144"/>
      </w:pPr>
      <w:r>
        <w:t xml:space="preserve">научить их приемам организации информации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и навыков </w:t>
      </w:r>
    </w:p>
    <w:p w:rsidR="00B82191" w:rsidRDefault="00ED666D">
      <w:pPr>
        <w:numPr>
          <w:ilvl w:val="0"/>
          <w:numId w:val="1"/>
        </w:numPr>
        <w:spacing w:after="152"/>
        <w:ind w:right="6" w:hanging="144"/>
      </w:pPr>
      <w:r>
        <w:t xml:space="preserve">приобретение знаний, умений и навыков работы с информацией </w:t>
      </w:r>
    </w:p>
    <w:p w:rsidR="00B82191" w:rsidRDefault="00ED666D">
      <w:pPr>
        <w:numPr>
          <w:ilvl w:val="0"/>
          <w:numId w:val="1"/>
        </w:numPr>
        <w:spacing w:line="396" w:lineRule="auto"/>
        <w:ind w:right="6" w:hanging="144"/>
      </w:pPr>
      <w:r>
        <w:t xml:space="preserve">формирование умения применять теоретические знания на практике - дать школьникам первоначальное представление о компьютере и сферах его применения; 2) развитие: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t xml:space="preserve">памяти, внимания, наблюдательности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t xml:space="preserve">абстрактного и логического мышления </w:t>
      </w:r>
    </w:p>
    <w:p w:rsidR="00B82191" w:rsidRDefault="00ED666D">
      <w:pPr>
        <w:numPr>
          <w:ilvl w:val="0"/>
          <w:numId w:val="1"/>
        </w:numPr>
        <w:spacing w:after="147"/>
        <w:ind w:right="6" w:hanging="144"/>
      </w:pPr>
      <w:r>
        <w:t xml:space="preserve">творческого и рационального подхода к решению задач; </w:t>
      </w:r>
    </w:p>
    <w:p w:rsidR="00B82191" w:rsidRDefault="00ED666D">
      <w:pPr>
        <w:spacing w:after="152"/>
        <w:ind w:left="-5" w:right="6"/>
      </w:pPr>
      <w:proofErr w:type="gramStart"/>
      <w:r>
        <w:t>3 )</w:t>
      </w:r>
      <w:proofErr w:type="gramEnd"/>
      <w:r>
        <w:t xml:space="preserve"> воспитание </w:t>
      </w:r>
    </w:p>
    <w:p w:rsidR="00B82191" w:rsidRDefault="00ED666D">
      <w:pPr>
        <w:numPr>
          <w:ilvl w:val="0"/>
          <w:numId w:val="2"/>
        </w:numPr>
        <w:spacing w:after="148"/>
        <w:ind w:right="6" w:hanging="144"/>
      </w:pPr>
      <w:r>
        <w:t xml:space="preserve">настойчивости, собранности, организованности, аккуратности </w:t>
      </w:r>
    </w:p>
    <w:p w:rsidR="00B82191" w:rsidRDefault="00ED666D">
      <w:pPr>
        <w:numPr>
          <w:ilvl w:val="0"/>
          <w:numId w:val="2"/>
        </w:numPr>
        <w:spacing w:after="147"/>
        <w:ind w:right="6" w:hanging="144"/>
      </w:pPr>
      <w:r>
        <w:t xml:space="preserve">умения работать в </w:t>
      </w:r>
      <w:proofErr w:type="spellStart"/>
      <w:r>
        <w:t>минигруппе</w:t>
      </w:r>
      <w:proofErr w:type="spellEnd"/>
      <w:r>
        <w:t xml:space="preserve">, культуры общения, ведения диалога </w:t>
      </w:r>
    </w:p>
    <w:p w:rsidR="00B82191" w:rsidRDefault="00ED666D">
      <w:pPr>
        <w:numPr>
          <w:ilvl w:val="0"/>
          <w:numId w:val="2"/>
        </w:numPr>
        <w:spacing w:after="146"/>
        <w:ind w:right="6" w:hanging="144"/>
      </w:pPr>
      <w:r>
        <w:t xml:space="preserve">бережного отношения к школьному имуществу, </w:t>
      </w:r>
    </w:p>
    <w:p w:rsidR="00B82191" w:rsidRDefault="00ED666D">
      <w:pPr>
        <w:numPr>
          <w:ilvl w:val="0"/>
          <w:numId w:val="2"/>
        </w:numPr>
        <w:spacing w:after="106"/>
        <w:ind w:right="6" w:hanging="144"/>
      </w:pPr>
      <w:r>
        <w:t>навыков здорового</w:t>
      </w:r>
      <w:r>
        <w:t xml:space="preserve"> образа жизни. </w:t>
      </w:r>
    </w:p>
    <w:p w:rsidR="00B82191" w:rsidRDefault="00ED666D">
      <w:pPr>
        <w:spacing w:after="446" w:line="259" w:lineRule="auto"/>
        <w:ind w:left="0" w:right="0" w:firstLine="0"/>
        <w:jc w:val="left"/>
      </w:pPr>
      <w:r>
        <w:t xml:space="preserve"> </w:t>
      </w:r>
    </w:p>
    <w:p w:rsidR="00B82191" w:rsidRDefault="00ED666D">
      <w:pPr>
        <w:spacing w:after="0" w:line="268" w:lineRule="auto"/>
        <w:ind w:left="3593" w:right="0"/>
        <w:jc w:val="left"/>
      </w:pPr>
      <w:r>
        <w:rPr>
          <w:b/>
        </w:rPr>
        <w:t>3. Содержание программы</w:t>
      </w:r>
      <w:r>
        <w:t xml:space="preserve"> </w:t>
      </w:r>
    </w:p>
    <w:p w:rsidR="00B82191" w:rsidRDefault="00ED666D">
      <w:pPr>
        <w:spacing w:after="47" w:line="259" w:lineRule="auto"/>
        <w:ind w:left="760" w:right="0" w:firstLine="0"/>
        <w:jc w:val="center"/>
      </w:pPr>
      <w:r>
        <w:rPr>
          <w:b/>
        </w:rPr>
        <w:t xml:space="preserve"> </w:t>
      </w:r>
    </w:p>
    <w:p w:rsidR="00B82191" w:rsidRDefault="00ED666D">
      <w:pPr>
        <w:pStyle w:val="1"/>
        <w:numPr>
          <w:ilvl w:val="0"/>
          <w:numId w:val="0"/>
        </w:numPr>
        <w:ind w:left="714"/>
      </w:pPr>
      <w:r>
        <w:t xml:space="preserve">Учебный план </w:t>
      </w:r>
    </w:p>
    <w:tbl>
      <w:tblPr>
        <w:tblStyle w:val="TableGrid"/>
        <w:tblW w:w="9931" w:type="dxa"/>
        <w:tblInd w:w="-5" w:type="dxa"/>
        <w:tblCellMar>
          <w:top w:w="7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494"/>
        <w:gridCol w:w="4560"/>
        <w:gridCol w:w="622"/>
        <w:gridCol w:w="841"/>
        <w:gridCol w:w="1004"/>
        <w:gridCol w:w="1109"/>
        <w:gridCol w:w="1301"/>
      </w:tblGrid>
      <w:tr w:rsidR="00B82191" w:rsidTr="00BC09ED">
        <w:trPr>
          <w:trHeight w:val="716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№ 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ED666D">
            <w:pPr>
              <w:spacing w:after="0" w:line="259" w:lineRule="auto"/>
              <w:ind w:left="625" w:right="0" w:firstLine="0"/>
              <w:jc w:val="center"/>
            </w:pPr>
            <w:r>
              <w:t xml:space="preserve">Тема 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15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0" w:right="0" w:firstLine="0"/>
              <w:jc w:val="center"/>
            </w:pPr>
            <w:r>
              <w:t xml:space="preserve">Форма контроля </w:t>
            </w:r>
          </w:p>
        </w:tc>
      </w:tr>
      <w:tr w:rsidR="00B82191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</w:pPr>
            <w:r>
              <w:t xml:space="preserve">Теория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</w:pPr>
            <w:r>
              <w:t>Практика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-19" w:right="0" w:firstLine="0"/>
              <w:jc w:val="left"/>
            </w:pPr>
            <w:r>
              <w:t xml:space="preserve"> Всего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82191" w:rsidTr="00BC09ED">
        <w:trPr>
          <w:trHeight w:val="43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Правили техники безопасности </w:t>
            </w:r>
          </w:p>
          <w:p w:rsidR="00BC09ED" w:rsidRDefault="00BC09ED">
            <w:pPr>
              <w:spacing w:after="0" w:line="259" w:lineRule="auto"/>
              <w:ind w:left="5" w:right="0" w:firstLine="0"/>
              <w:jc w:val="left"/>
            </w:pPr>
            <w:r>
              <w:t>Компьютер и его составляющие. Первое знакомство. Программы.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тест </w:t>
            </w:r>
          </w:p>
        </w:tc>
      </w:tr>
      <w:tr w:rsidR="00B82191" w:rsidTr="00BC09ED">
        <w:trPr>
          <w:trHeight w:val="7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left="5" w:right="0" w:firstLine="0"/>
              <w:jc w:val="left"/>
            </w:pPr>
            <w: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Графический редактор </w:t>
            </w:r>
            <w:proofErr w:type="spellStart"/>
            <w:r>
              <w:t>Paint</w:t>
            </w:r>
            <w:proofErr w:type="spellEnd"/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Защита проекта </w:t>
            </w:r>
          </w:p>
        </w:tc>
      </w:tr>
      <w:tr w:rsidR="00B82191" w:rsidTr="00BC09ED">
        <w:trPr>
          <w:trHeight w:val="7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Текстовый редактор </w:t>
            </w:r>
            <w:proofErr w:type="spellStart"/>
            <w:proofErr w:type="gramStart"/>
            <w:r>
              <w:t>Word</w:t>
            </w:r>
            <w:proofErr w:type="spellEnd"/>
            <w:r>
              <w:t xml:space="preserve"> .</w:t>
            </w:r>
            <w:proofErr w:type="gramEnd"/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Защита проекта </w:t>
            </w:r>
          </w:p>
        </w:tc>
      </w:tr>
      <w:tr w:rsidR="00B82191" w:rsidTr="00BC09ED">
        <w:trPr>
          <w:trHeight w:val="7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  <w:r w:rsidR="00BC09ED"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Знакомство с MS </w:t>
            </w:r>
            <w:proofErr w:type="spellStart"/>
            <w:r>
              <w:t>PowerPoint</w:t>
            </w:r>
            <w:proofErr w:type="spellEnd"/>
            <w:r>
              <w:t xml:space="preserve"> 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ED" w:rsidRDefault="00BC09ED" w:rsidP="00BC09ED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Защита проекта </w:t>
            </w:r>
          </w:p>
        </w:tc>
      </w:tr>
      <w:tr w:rsidR="00B82191" w:rsidTr="00BC09ED">
        <w:trPr>
          <w:trHeight w:val="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191" w:rsidRDefault="00B8219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left="0" w:right="0" w:firstLine="0"/>
            </w:pPr>
            <w:r>
              <w:t>Итого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 w:rsidP="00BC09ED">
            <w:pPr>
              <w:tabs>
                <w:tab w:val="center" w:pos="425"/>
              </w:tabs>
              <w:spacing w:after="0" w:line="259" w:lineRule="auto"/>
              <w:ind w:left="-5" w:right="0" w:firstLine="0"/>
              <w:jc w:val="left"/>
            </w:pPr>
            <w:r>
              <w:t xml:space="preserve"> </w:t>
            </w:r>
            <w:r>
              <w:tab/>
            </w:r>
            <w:r w:rsidR="00BC09ED"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left="9" w:right="0" w:firstLine="0"/>
              <w:jc w:val="center"/>
            </w:pPr>
            <w:r>
              <w:t>13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BC09ED">
            <w:pPr>
              <w:spacing w:after="0" w:line="259" w:lineRule="auto"/>
              <w:ind w:left="9" w:right="0" w:firstLine="0"/>
              <w:jc w:val="center"/>
            </w:pPr>
            <w:r>
              <w:t>17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191" w:rsidRDefault="00ED666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B82191" w:rsidRDefault="00ED666D">
      <w:pPr>
        <w:spacing w:after="156" w:line="259" w:lineRule="auto"/>
        <w:ind w:left="338" w:right="0" w:firstLine="0"/>
        <w:jc w:val="center"/>
      </w:pPr>
      <w:r>
        <w:rPr>
          <w:b/>
        </w:rPr>
        <w:t xml:space="preserve"> </w:t>
      </w:r>
    </w:p>
    <w:p w:rsidR="00B82191" w:rsidRDefault="00ED666D">
      <w:pPr>
        <w:pStyle w:val="1"/>
        <w:numPr>
          <w:ilvl w:val="0"/>
          <w:numId w:val="0"/>
        </w:numPr>
        <w:spacing w:after="210"/>
        <w:ind w:left="714" w:right="423"/>
      </w:pPr>
      <w:r>
        <w:lastRenderedPageBreak/>
        <w:t xml:space="preserve">Содержание программы </w:t>
      </w:r>
    </w:p>
    <w:p w:rsidR="00B82191" w:rsidRDefault="00ED666D">
      <w:pPr>
        <w:numPr>
          <w:ilvl w:val="0"/>
          <w:numId w:val="3"/>
        </w:numPr>
        <w:spacing w:after="108" w:line="268" w:lineRule="auto"/>
        <w:ind w:right="0" w:hanging="245"/>
        <w:jc w:val="left"/>
      </w:pPr>
      <w:r>
        <w:rPr>
          <w:b/>
        </w:rPr>
        <w:t>Правили поведения и техники безопасности в компьютерном кабинете</w:t>
      </w:r>
      <w:r w:rsidR="00BC09ED">
        <w:rPr>
          <w:b/>
        </w:rPr>
        <w:t xml:space="preserve">. </w:t>
      </w:r>
      <w:r w:rsidR="00BC09ED">
        <w:rPr>
          <w:b/>
        </w:rPr>
        <w:t>Компьютер и его устройства</w:t>
      </w:r>
      <w:r>
        <w:rPr>
          <w:b/>
        </w:rPr>
        <w:t xml:space="preserve"> (1 час)</w:t>
      </w:r>
      <w:r>
        <w:t xml:space="preserve"> </w:t>
      </w:r>
    </w:p>
    <w:p w:rsidR="00B82191" w:rsidRDefault="00ED666D">
      <w:pPr>
        <w:spacing w:after="165"/>
        <w:ind w:left="-5" w:right="6"/>
      </w:pPr>
      <w:r>
        <w:t xml:space="preserve">Теория: Знакомство с кабинетом, с правилами поведения в кабинете. Демонстрация возможностей компьютера и непосредственно того, что они будут делать на кружке. </w:t>
      </w:r>
    </w:p>
    <w:p w:rsidR="00B82191" w:rsidRDefault="00ED666D">
      <w:pPr>
        <w:spacing w:after="154"/>
        <w:ind w:left="-5" w:right="6"/>
      </w:pPr>
      <w:r>
        <w:t xml:space="preserve">Теория: Знакомство с компьютером и его основными устройствами, работа в компьютерной программе «Мир </w:t>
      </w:r>
      <w:proofErr w:type="gramStart"/>
      <w:r>
        <w:t>информатики »</w:t>
      </w:r>
      <w:proofErr w:type="gramEnd"/>
      <w:r>
        <w:t xml:space="preserve"> </w:t>
      </w:r>
    </w:p>
    <w:p w:rsidR="00B82191" w:rsidRDefault="00ED666D">
      <w:pPr>
        <w:numPr>
          <w:ilvl w:val="0"/>
          <w:numId w:val="3"/>
        </w:numPr>
        <w:spacing w:after="109" w:line="268" w:lineRule="auto"/>
        <w:ind w:right="0" w:hanging="245"/>
        <w:jc w:val="left"/>
      </w:pPr>
      <w:r>
        <w:rPr>
          <w:b/>
        </w:rPr>
        <w:t xml:space="preserve">Графический редактор </w:t>
      </w:r>
      <w:proofErr w:type="spellStart"/>
      <w:r>
        <w:rPr>
          <w:b/>
        </w:rPr>
        <w:t>Paint</w:t>
      </w:r>
      <w:proofErr w:type="spellEnd"/>
      <w:r>
        <w:rPr>
          <w:b/>
        </w:rPr>
        <w:t xml:space="preserve"> (</w:t>
      </w:r>
      <w:r w:rsidR="00BC09ED">
        <w:rPr>
          <w:b/>
        </w:rPr>
        <w:t>5 часов</w:t>
      </w:r>
      <w:r>
        <w:rPr>
          <w:b/>
        </w:rPr>
        <w:t>)</w:t>
      </w:r>
      <w:r>
        <w:t xml:space="preserve"> </w:t>
      </w:r>
    </w:p>
    <w:p w:rsidR="00B82191" w:rsidRDefault="00ED666D">
      <w:pPr>
        <w:spacing w:after="160"/>
        <w:ind w:left="-5" w:right="6"/>
      </w:pPr>
      <w:r>
        <w:t>Теория: Знакомство с графическим редактором, его основными возможностями, инструментарием</w:t>
      </w:r>
      <w:r>
        <w:t xml:space="preserve"> программы.  </w:t>
      </w:r>
    </w:p>
    <w:p w:rsidR="00B82191" w:rsidRDefault="00ED666D">
      <w:pPr>
        <w:spacing w:after="153"/>
        <w:ind w:left="-5" w:right="6"/>
      </w:pPr>
      <w:r>
        <w:t xml:space="preserve">Практика: Составление рисунков на заданные темы. Меню программы. Меню «Вставка». Составляем поздравительную открытку. </w:t>
      </w:r>
    </w:p>
    <w:p w:rsidR="00B82191" w:rsidRDefault="00ED666D">
      <w:pPr>
        <w:numPr>
          <w:ilvl w:val="0"/>
          <w:numId w:val="3"/>
        </w:numPr>
        <w:spacing w:after="243" w:line="268" w:lineRule="auto"/>
        <w:ind w:right="0" w:hanging="245"/>
        <w:jc w:val="left"/>
      </w:pPr>
      <w:r>
        <w:rPr>
          <w:b/>
        </w:rPr>
        <w:t xml:space="preserve">Текстовый редактор </w:t>
      </w:r>
      <w:proofErr w:type="spellStart"/>
      <w:r>
        <w:rPr>
          <w:b/>
        </w:rPr>
        <w:t>Word</w:t>
      </w:r>
      <w:proofErr w:type="spellEnd"/>
      <w:r>
        <w:rPr>
          <w:b/>
        </w:rPr>
        <w:t xml:space="preserve"> (</w:t>
      </w:r>
      <w:r w:rsidR="00BC09ED">
        <w:rPr>
          <w:b/>
        </w:rPr>
        <w:t>6</w:t>
      </w:r>
      <w:r>
        <w:rPr>
          <w:b/>
        </w:rPr>
        <w:t>часов)</w:t>
      </w:r>
      <w:r>
        <w:t xml:space="preserve"> </w:t>
      </w:r>
    </w:p>
    <w:p w:rsidR="00B82191" w:rsidRDefault="00ED666D">
      <w:pPr>
        <w:spacing w:line="396" w:lineRule="auto"/>
        <w:ind w:left="-5" w:right="6"/>
      </w:pPr>
      <w:r>
        <w:t xml:space="preserve">Теория: Знакомство с текстовым редактором </w:t>
      </w:r>
      <w:proofErr w:type="spellStart"/>
      <w:r>
        <w:t>Word</w:t>
      </w:r>
      <w:proofErr w:type="spellEnd"/>
      <w:r>
        <w:t xml:space="preserve">. Меню программы, основные возможности.  </w:t>
      </w:r>
    </w:p>
    <w:p w:rsidR="00B82191" w:rsidRDefault="00ED666D" w:rsidP="00BC09ED">
      <w:pPr>
        <w:spacing w:line="397" w:lineRule="auto"/>
        <w:ind w:left="-5" w:right="6"/>
      </w:pPr>
      <w:r>
        <w:t xml:space="preserve">Практика: Инструментарий программы. Меню «Файл». Создание компьютерного рисунка в текстовом редакторе. Схемы. Меню «Ссылки». Реферат, правила оформления рефератов. </w:t>
      </w:r>
    </w:p>
    <w:p w:rsidR="00B82191" w:rsidRDefault="00ED666D">
      <w:pPr>
        <w:numPr>
          <w:ilvl w:val="0"/>
          <w:numId w:val="3"/>
        </w:numPr>
        <w:spacing w:after="145" w:line="268" w:lineRule="auto"/>
        <w:ind w:right="0" w:hanging="245"/>
        <w:jc w:val="left"/>
      </w:pPr>
      <w:r>
        <w:rPr>
          <w:b/>
        </w:rPr>
        <w:t xml:space="preserve">Знакомство с MS </w:t>
      </w:r>
      <w:proofErr w:type="spellStart"/>
      <w:r>
        <w:rPr>
          <w:b/>
        </w:rPr>
        <w:t>PowerPoint</w:t>
      </w:r>
      <w:proofErr w:type="spellEnd"/>
      <w:r>
        <w:rPr>
          <w:b/>
        </w:rPr>
        <w:t xml:space="preserve">. </w:t>
      </w:r>
      <w:r w:rsidR="00BC09ED">
        <w:rPr>
          <w:b/>
        </w:rPr>
        <w:t>(6часов)</w:t>
      </w:r>
    </w:p>
    <w:p w:rsidR="00B82191" w:rsidRDefault="00ED666D">
      <w:pPr>
        <w:spacing w:after="149"/>
        <w:ind w:left="-5" w:right="6"/>
      </w:pPr>
      <w:r>
        <w:t xml:space="preserve">Теория: Знакомство с MS </w:t>
      </w:r>
      <w:proofErr w:type="spellStart"/>
      <w:r>
        <w:t>PowerPoint</w:t>
      </w:r>
      <w:proofErr w:type="spellEnd"/>
      <w:r>
        <w:t xml:space="preserve">. </w:t>
      </w:r>
    </w:p>
    <w:p w:rsidR="00B82191" w:rsidRDefault="00ED666D" w:rsidP="00BC09ED">
      <w:pPr>
        <w:spacing w:after="0" w:line="398" w:lineRule="auto"/>
        <w:ind w:left="0" w:right="0" w:firstLine="0"/>
        <w:jc w:val="left"/>
      </w:pPr>
      <w:r>
        <w:t>Практика: создание про</w:t>
      </w:r>
      <w:r>
        <w:t xml:space="preserve">стой презентации без переходов. Создание анимации. Вставка изображений. Вставка звука. Видео переходы. Циклическая презентация. Защита проектов. </w:t>
      </w:r>
    </w:p>
    <w:p w:rsidR="00B82191" w:rsidRDefault="00ED666D">
      <w:pPr>
        <w:pStyle w:val="1"/>
        <w:numPr>
          <w:ilvl w:val="0"/>
          <w:numId w:val="0"/>
        </w:numPr>
        <w:spacing w:after="199"/>
        <w:ind w:left="714" w:right="424"/>
      </w:pPr>
      <w:r>
        <w:t xml:space="preserve">4.Планируемые результаты </w:t>
      </w:r>
    </w:p>
    <w:p w:rsidR="00B82191" w:rsidRDefault="00ED666D">
      <w:pPr>
        <w:ind w:left="-15" w:right="6" w:firstLine="711"/>
      </w:pPr>
      <w:r>
        <w:rPr>
          <w:b/>
        </w:rPr>
        <w:t xml:space="preserve">Личностные результаты: </w:t>
      </w:r>
      <w:r>
        <w:t xml:space="preserve">развитие самостоятельности и личной ответственности за свои поступки, в том числе в информационной деятельности. </w:t>
      </w:r>
    </w:p>
    <w:p w:rsidR="00B82191" w:rsidRDefault="00ED666D">
      <w:pPr>
        <w:spacing w:after="52" w:line="259" w:lineRule="auto"/>
        <w:ind w:left="711" w:right="0" w:firstLine="0"/>
        <w:jc w:val="left"/>
      </w:pPr>
      <w:r>
        <w:t xml:space="preserve"> </w:t>
      </w:r>
    </w:p>
    <w:p w:rsidR="00B82191" w:rsidRDefault="00ED666D">
      <w:pPr>
        <w:spacing w:after="34" w:line="268" w:lineRule="auto"/>
        <w:ind w:left="706" w:right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</w:t>
      </w:r>
    </w:p>
    <w:p w:rsidR="00B82191" w:rsidRDefault="00ED666D">
      <w:pPr>
        <w:numPr>
          <w:ilvl w:val="0"/>
          <w:numId w:val="4"/>
        </w:numPr>
        <w:spacing w:after="33"/>
        <w:ind w:right="6" w:firstLine="711"/>
      </w:pPr>
      <w:r>
        <w:t>использование знаково-символических средств представления информации для создания моделей изучаемых объектов и пр</w:t>
      </w:r>
      <w:r>
        <w:t xml:space="preserve">оцессов, схем решения учебных и </w:t>
      </w:r>
    </w:p>
    <w:p w:rsidR="00B82191" w:rsidRDefault="00ED666D">
      <w:pPr>
        <w:ind w:left="-5" w:right="6"/>
      </w:pPr>
      <w:r>
        <w:t xml:space="preserve">практических задач; </w:t>
      </w:r>
    </w:p>
    <w:p w:rsidR="00B82191" w:rsidRDefault="00ED666D">
      <w:pPr>
        <w:numPr>
          <w:ilvl w:val="0"/>
          <w:numId w:val="4"/>
        </w:numPr>
        <w:ind w:right="6" w:firstLine="711"/>
      </w:pPr>
      <w:r>
        <w:t xml:space="preserve"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B82191" w:rsidRDefault="00ED666D">
      <w:pPr>
        <w:numPr>
          <w:ilvl w:val="0"/>
          <w:numId w:val="4"/>
        </w:numPr>
        <w:ind w:right="6" w:firstLine="711"/>
      </w:pPr>
      <w:r>
        <w:t>овладение логическими действиями сравнени</w:t>
      </w:r>
      <w:r>
        <w:t xml:space="preserve">я, анализа, синтеза, обобщения, классификации по родовидовым признакам, установления аналогий и </w:t>
      </w:r>
      <w:proofErr w:type="spellStart"/>
      <w:r>
        <w:t>причинноследственных</w:t>
      </w:r>
      <w:proofErr w:type="spellEnd"/>
      <w:r>
        <w:t xml:space="preserve"> связей, построения рассуждений, отнесения к известным понятиям; </w:t>
      </w:r>
    </w:p>
    <w:p w:rsidR="00B82191" w:rsidRDefault="00ED666D">
      <w:pPr>
        <w:numPr>
          <w:ilvl w:val="0"/>
          <w:numId w:val="4"/>
        </w:numPr>
        <w:spacing w:after="38"/>
        <w:ind w:right="6" w:firstLine="711"/>
      </w:pPr>
      <w:r>
        <w:lastRenderedPageBreak/>
        <w:t>умение работать в материальной и информационной среде начального общего об</w:t>
      </w:r>
      <w:r>
        <w:t xml:space="preserve">разования (в том числе с учебными моделями) в соответствии с содержанием конкретного учебного предмета. </w:t>
      </w:r>
    </w:p>
    <w:p w:rsidR="00B82191" w:rsidRDefault="00ED666D">
      <w:pPr>
        <w:spacing w:after="34" w:line="268" w:lineRule="auto"/>
        <w:ind w:left="706" w:right="0"/>
        <w:jc w:val="left"/>
      </w:pPr>
      <w:r>
        <w:rPr>
          <w:b/>
        </w:rPr>
        <w:t>Предметные результаты</w:t>
      </w:r>
      <w:r>
        <w:t xml:space="preserve"> </w:t>
      </w:r>
    </w:p>
    <w:p w:rsidR="00B82191" w:rsidRDefault="00ED666D">
      <w:pPr>
        <w:ind w:left="371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приобретение первоначальных представлений о компьютерной грамотности. </w:t>
      </w:r>
    </w:p>
    <w:p w:rsidR="00B82191" w:rsidRDefault="00ED666D">
      <w:pPr>
        <w:numPr>
          <w:ilvl w:val="0"/>
          <w:numId w:val="5"/>
        </w:numPr>
        <w:ind w:right="6" w:firstLine="711"/>
      </w:pPr>
      <w:r>
        <w:t xml:space="preserve"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B82191" w:rsidRDefault="00ED666D">
      <w:pPr>
        <w:numPr>
          <w:ilvl w:val="0"/>
          <w:numId w:val="5"/>
        </w:numPr>
        <w:ind w:right="6" w:firstLine="711"/>
      </w:pPr>
      <w:r>
        <w:t>овладение элементарным</w:t>
      </w:r>
      <w:r>
        <w:t>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</w:t>
      </w:r>
      <w:r>
        <w:t xml:space="preserve">пись, элементы мультипликации и пр.). </w:t>
      </w:r>
    </w:p>
    <w:p w:rsidR="00B82191" w:rsidRDefault="00ED666D">
      <w:pPr>
        <w:numPr>
          <w:ilvl w:val="0"/>
          <w:numId w:val="5"/>
        </w:numPr>
        <w:ind w:right="6" w:firstLine="711"/>
      </w:pPr>
      <w:r>
        <w:t xml:space="preserve"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 </w:t>
      </w:r>
    </w:p>
    <w:p w:rsidR="00B82191" w:rsidRDefault="00ED666D">
      <w:pPr>
        <w:ind w:left="-15" w:right="6" w:firstLine="711"/>
      </w:pPr>
      <w:r>
        <w:t>При итоговой оценке</w:t>
      </w:r>
      <w:r>
        <w:t xml:space="preserve"> качества освоения … должна учитываться готовность к решению учебно-практических и учебно-познавательных задач </w:t>
      </w:r>
      <w:r>
        <w:rPr>
          <w:i/>
        </w:rPr>
        <w:t>на основе коммуникативных и информационных умений.</w:t>
      </w:r>
      <w:r>
        <w:t xml:space="preserve"> </w:t>
      </w:r>
    </w:p>
    <w:p w:rsidR="00B82191" w:rsidRDefault="00B82191" w:rsidP="00BC09ED">
      <w:pPr>
        <w:spacing w:after="161" w:line="259" w:lineRule="auto"/>
        <w:ind w:left="338" w:right="0" w:firstLine="0"/>
      </w:pPr>
    </w:p>
    <w:p w:rsidR="00B82191" w:rsidRDefault="00ED666D">
      <w:pPr>
        <w:spacing w:after="4" w:line="268" w:lineRule="auto"/>
        <w:ind w:left="294" w:right="0"/>
        <w:jc w:val="left"/>
      </w:pPr>
      <w:r>
        <w:rPr>
          <w:b/>
        </w:rPr>
        <w:t xml:space="preserve">Материально-техническое обеспечение: </w:t>
      </w:r>
    </w:p>
    <w:p w:rsidR="00B82191" w:rsidRDefault="00ED666D">
      <w:pPr>
        <w:ind w:left="-15" w:right="6" w:firstLine="284"/>
      </w:pPr>
      <w:r>
        <w:t xml:space="preserve">Кабинет соответствующий </w:t>
      </w:r>
      <w:proofErr w:type="gramStart"/>
      <w:r>
        <w:t>нормативам ,</w:t>
      </w:r>
      <w:proofErr w:type="gramEnd"/>
      <w:r>
        <w:t xml:space="preserve">  с мебелью (ученические парты,  стулья). ПК учителя, ПК ученика. </w:t>
      </w:r>
    </w:p>
    <w:p w:rsidR="00B82191" w:rsidRDefault="00ED666D">
      <w:pPr>
        <w:spacing w:after="33" w:line="259" w:lineRule="auto"/>
        <w:ind w:left="284" w:right="0" w:firstLine="0"/>
        <w:jc w:val="left"/>
      </w:pPr>
      <w:r>
        <w:t xml:space="preserve"> </w:t>
      </w:r>
    </w:p>
    <w:p w:rsidR="00B82191" w:rsidRDefault="00ED666D">
      <w:pPr>
        <w:spacing w:after="0" w:line="268" w:lineRule="auto"/>
        <w:ind w:left="294" w:right="0"/>
        <w:jc w:val="left"/>
      </w:pPr>
      <w:proofErr w:type="gramStart"/>
      <w:r>
        <w:rPr>
          <w:b/>
        </w:rPr>
        <w:t>Информационное  обеспечение</w:t>
      </w:r>
      <w:proofErr w:type="gramEnd"/>
      <w:r>
        <w:rPr>
          <w:b/>
        </w:rPr>
        <w:t xml:space="preserve">: </w:t>
      </w:r>
    </w:p>
    <w:p w:rsidR="00B82191" w:rsidRDefault="00ED666D">
      <w:pPr>
        <w:ind w:left="-15" w:right="6" w:firstLine="284"/>
      </w:pPr>
      <w:r>
        <w:t xml:space="preserve">Компьютер, </w:t>
      </w:r>
      <w:proofErr w:type="gramStart"/>
      <w:r>
        <w:t>мультимедийный  проектор</w:t>
      </w:r>
      <w:proofErr w:type="gramEnd"/>
      <w:r>
        <w:t xml:space="preserve">, динамики,  экран, </w:t>
      </w:r>
      <w:proofErr w:type="spellStart"/>
      <w:r>
        <w:t>вэбкамера</w:t>
      </w:r>
      <w:proofErr w:type="spellEnd"/>
      <w:r>
        <w:t xml:space="preserve">. Доступ к сети интернет. </w:t>
      </w:r>
    </w:p>
    <w:p w:rsidR="00B82191" w:rsidRDefault="00ED666D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B82191" w:rsidRDefault="00ED666D">
      <w:pPr>
        <w:pStyle w:val="1"/>
        <w:numPr>
          <w:ilvl w:val="0"/>
          <w:numId w:val="0"/>
        </w:numPr>
        <w:ind w:left="714" w:right="712"/>
      </w:pPr>
      <w:r>
        <w:t xml:space="preserve">Формы аттестации </w:t>
      </w:r>
    </w:p>
    <w:p w:rsidR="00B82191" w:rsidRDefault="00ED666D">
      <w:pPr>
        <w:spacing w:after="0" w:line="281" w:lineRule="auto"/>
        <w:ind w:left="0" w:right="0" w:firstLine="706"/>
        <w:jc w:val="left"/>
      </w:pPr>
      <w:r>
        <w:rPr>
          <w:i/>
        </w:rPr>
        <w:t xml:space="preserve">Форма отслеживания и фиксации образовательных </w:t>
      </w:r>
      <w:proofErr w:type="gramStart"/>
      <w:r>
        <w:rPr>
          <w:i/>
        </w:rPr>
        <w:t>результатов:</w:t>
      </w:r>
      <w:r>
        <w:t xml:space="preserve">  фото</w:t>
      </w:r>
      <w:proofErr w:type="gramEnd"/>
      <w:r>
        <w:t xml:space="preserve">, презентация изделий или творческого проекта. </w:t>
      </w:r>
    </w:p>
    <w:p w:rsidR="00B82191" w:rsidRDefault="00ED666D">
      <w:pPr>
        <w:ind w:left="-15" w:right="6" w:firstLine="706"/>
      </w:pPr>
      <w:r>
        <w:rPr>
          <w:i/>
        </w:rPr>
        <w:t>Форма предъявления и демонстрации</w:t>
      </w:r>
      <w:r>
        <w:rPr>
          <w:i/>
        </w:rPr>
        <w:t xml:space="preserve"> образовательных результатов</w:t>
      </w:r>
      <w:r>
        <w:t xml:space="preserve">: презентация изделия, </w:t>
      </w:r>
      <w:proofErr w:type="gramStart"/>
      <w:r>
        <w:t>портфолио,  фото</w:t>
      </w:r>
      <w:proofErr w:type="gramEnd"/>
      <w:r>
        <w:t xml:space="preserve">, видео-презентация достижений. </w:t>
      </w:r>
    </w:p>
    <w:p w:rsidR="00B82191" w:rsidRDefault="00ED666D">
      <w:pPr>
        <w:spacing w:after="496" w:line="268" w:lineRule="auto"/>
        <w:ind w:right="2907"/>
        <w:jc w:val="left"/>
      </w:pPr>
      <w:r>
        <w:rPr>
          <w:b/>
        </w:rPr>
        <w:t xml:space="preserve">Способы проверки результатов освоения программы </w:t>
      </w:r>
      <w:r>
        <w:t xml:space="preserve">Виды контроля: начальный, итоговый. </w:t>
      </w:r>
    </w:p>
    <w:p w:rsidR="00B82191" w:rsidRDefault="00B82191">
      <w:pPr>
        <w:spacing w:after="29" w:line="259" w:lineRule="auto"/>
        <w:ind w:left="0" w:right="0" w:firstLine="0"/>
        <w:jc w:val="left"/>
      </w:pPr>
    </w:p>
    <w:p w:rsidR="00B82191" w:rsidRDefault="00ED666D">
      <w:pPr>
        <w:pStyle w:val="1"/>
        <w:numPr>
          <w:ilvl w:val="0"/>
          <w:numId w:val="0"/>
        </w:numPr>
        <w:ind w:left="714" w:right="712"/>
      </w:pPr>
      <w:r>
        <w:t xml:space="preserve">Методические материалы </w:t>
      </w:r>
    </w:p>
    <w:p w:rsidR="00B82191" w:rsidRDefault="00ED666D">
      <w:pPr>
        <w:ind w:left="-15" w:right="6" w:firstLine="706"/>
      </w:pPr>
      <w:r>
        <w:rPr>
          <w:b/>
        </w:rPr>
        <w:t xml:space="preserve">Методы обучения: </w:t>
      </w:r>
      <w:r>
        <w:t xml:space="preserve">словесный, наглядный практический, репродуктивный, игровой, проектный. </w:t>
      </w:r>
    </w:p>
    <w:p w:rsidR="00B82191" w:rsidRDefault="00ED666D">
      <w:pPr>
        <w:spacing w:after="34" w:line="268" w:lineRule="auto"/>
        <w:ind w:left="706" w:right="1391"/>
        <w:jc w:val="left"/>
      </w:pPr>
      <w:r>
        <w:rPr>
          <w:b/>
        </w:rPr>
        <w:t>Метод воспитания:</w:t>
      </w:r>
      <w:r>
        <w:t xml:space="preserve"> мотивация, поощрение, стимулирование. </w:t>
      </w:r>
      <w:r>
        <w:rPr>
          <w:b/>
        </w:rPr>
        <w:t xml:space="preserve">Формы организации образовательного процесса: </w:t>
      </w:r>
      <w:r>
        <w:t xml:space="preserve"> </w:t>
      </w:r>
    </w:p>
    <w:p w:rsidR="00B82191" w:rsidRDefault="00ED666D">
      <w:pPr>
        <w:ind w:left="-15" w:right="6" w:firstLine="706"/>
      </w:pPr>
      <w:r>
        <w:t xml:space="preserve">Некоторые занятия проходят в форме </w:t>
      </w:r>
      <w:r>
        <w:rPr>
          <w:i/>
        </w:rPr>
        <w:t>самостоятельной работы</w:t>
      </w:r>
      <w:r>
        <w:t xml:space="preserve">, </w:t>
      </w:r>
      <w:proofErr w:type="gramStart"/>
      <w:r>
        <w:t>где  стимулируется</w:t>
      </w:r>
      <w:proofErr w:type="gramEnd"/>
      <w:r>
        <w:t xml:space="preserve"> самостоятельное творчество.  </w:t>
      </w:r>
    </w:p>
    <w:p w:rsidR="00B82191" w:rsidRDefault="00ED666D">
      <w:pPr>
        <w:ind w:left="-5" w:right="6"/>
      </w:pPr>
      <w:r>
        <w:lastRenderedPageBreak/>
        <w:t xml:space="preserve">       На протяжении всего обучения происходит постепенное усложнение материала. Широко </w:t>
      </w:r>
      <w:proofErr w:type="gramStart"/>
      <w:r>
        <w:t>применяются  занятия</w:t>
      </w:r>
      <w:proofErr w:type="gramEnd"/>
      <w:r>
        <w:t xml:space="preserve"> по методике </w:t>
      </w:r>
      <w:r>
        <w:rPr>
          <w:i/>
        </w:rPr>
        <w:t>«мастер-класс»</w:t>
      </w:r>
      <w:r>
        <w:t>, когда педагог вместе с учащимися выполняет работу, последовательно к</w:t>
      </w:r>
      <w:r>
        <w:t>омментируя все стадии ее выполнения, задавая наводящие и контрольные вопросы по ходу выполнения работы, находя ошибки и подсказывая пути их исправления. Наглядность является самым прямым путем обучения в любой области, а особенно в изобразительном искусств</w:t>
      </w:r>
      <w:r>
        <w:t xml:space="preserve">е.  </w:t>
      </w:r>
    </w:p>
    <w:p w:rsidR="00B82191" w:rsidRDefault="00ED666D">
      <w:pPr>
        <w:ind w:left="-5" w:right="6"/>
      </w:pPr>
      <w:r>
        <w:t xml:space="preserve">         Одно из главных условий успеха обучения детей и развития их творчества – это </w:t>
      </w:r>
      <w:r>
        <w:rPr>
          <w:i/>
        </w:rPr>
        <w:t>индивидуальный подход</w:t>
      </w:r>
      <w:r>
        <w:t xml:space="preserve"> к каждому ребенку. Важен и принцип обучения и </w:t>
      </w:r>
      <w:proofErr w:type="gramStart"/>
      <w:r>
        <w:t>воспитания  в</w:t>
      </w:r>
      <w:proofErr w:type="gramEnd"/>
      <w:r>
        <w:t xml:space="preserve"> коллективе. Он предполагает сочетание коллективных, групповых, индивидуальных форм </w:t>
      </w:r>
      <w:r>
        <w:t xml:space="preserve">организации на занятиях.   </w:t>
      </w:r>
    </w:p>
    <w:p w:rsidR="00B82191" w:rsidRDefault="00ED666D">
      <w:pPr>
        <w:ind w:left="-5" w:right="6"/>
      </w:pPr>
      <w:r>
        <w:t xml:space="preserve">  На занятиях создана структура деятельности, создающая условия для творческого развития учащихся на различных возрастных этапах и предусматривающая их дифференциацию по степени одаренности. Основные дидактические принципы </w:t>
      </w:r>
      <w:proofErr w:type="gramStart"/>
      <w:r>
        <w:t>прогр</w:t>
      </w:r>
      <w:r>
        <w:t>аммы:  доступность</w:t>
      </w:r>
      <w:proofErr w:type="gramEnd"/>
      <w:r>
        <w:t xml:space="preserve">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сложному, с учетом возрастных особенностей. </w:t>
      </w:r>
    </w:p>
    <w:p w:rsidR="00B82191" w:rsidRDefault="00ED666D">
      <w:pPr>
        <w:ind w:left="-15" w:right="6" w:firstLine="706"/>
      </w:pPr>
      <w:r>
        <w:rPr>
          <w:b/>
        </w:rPr>
        <w:t>Формы ор</w:t>
      </w:r>
      <w:r>
        <w:rPr>
          <w:b/>
        </w:rPr>
        <w:t xml:space="preserve">ганизации учебного </w:t>
      </w:r>
      <w:proofErr w:type="gramStart"/>
      <w:r>
        <w:rPr>
          <w:b/>
        </w:rPr>
        <w:t xml:space="preserve">занятия: </w:t>
      </w:r>
      <w:r>
        <w:t xml:space="preserve"> выставка</w:t>
      </w:r>
      <w:proofErr w:type="gramEnd"/>
      <w:r>
        <w:t>, мастер-класс, открытое занятие, праздник, практическое занятие, творческая мастерская.</w:t>
      </w:r>
      <w:r>
        <w:rPr>
          <w:b/>
        </w:rPr>
        <w:t xml:space="preserve"> </w:t>
      </w:r>
    </w:p>
    <w:p w:rsidR="00B82191" w:rsidRDefault="00ED666D">
      <w:pPr>
        <w:ind w:left="-5" w:right="6"/>
      </w:pPr>
      <w:r>
        <w:t xml:space="preserve">   </w:t>
      </w:r>
      <w:r>
        <w:rPr>
          <w:b/>
        </w:rPr>
        <w:t xml:space="preserve">Педагогические технологии: </w:t>
      </w:r>
      <w:r>
        <w:t xml:space="preserve">технология проектной деятельности, технология игровой деятельности, </w:t>
      </w:r>
      <w:proofErr w:type="spellStart"/>
      <w:r>
        <w:t>здоровьесберегающая</w:t>
      </w:r>
      <w:proofErr w:type="spellEnd"/>
      <w:r>
        <w:t xml:space="preserve"> технология.</w:t>
      </w:r>
      <w:r>
        <w:t xml:space="preserve">        </w:t>
      </w:r>
    </w:p>
    <w:p w:rsidR="00B82191" w:rsidRDefault="00ED666D">
      <w:pPr>
        <w:ind w:left="-15" w:right="6" w:firstLine="721"/>
      </w:pPr>
      <w:r>
        <w:t xml:space="preserve">Занятия проводятся как </w:t>
      </w:r>
      <w:r>
        <w:rPr>
          <w:i/>
        </w:rPr>
        <w:t>теоретические</w:t>
      </w:r>
      <w:r>
        <w:t xml:space="preserve">, так и </w:t>
      </w:r>
      <w:r>
        <w:rPr>
          <w:i/>
        </w:rPr>
        <w:t>практические</w:t>
      </w:r>
      <w:r>
        <w:t xml:space="preserve">, но чаще всего </w:t>
      </w:r>
      <w:r>
        <w:rPr>
          <w:i/>
        </w:rPr>
        <w:t>комбинированные</w:t>
      </w:r>
      <w:r>
        <w:t xml:space="preserve">. </w:t>
      </w:r>
      <w:r>
        <w:rPr>
          <w:b/>
        </w:rPr>
        <w:t xml:space="preserve">Алгоритм учебного занятия: </w:t>
      </w:r>
    </w:p>
    <w:p w:rsidR="00B82191" w:rsidRDefault="00ED666D">
      <w:pPr>
        <w:ind w:left="-5" w:right="6"/>
      </w:pPr>
      <w:r>
        <w:t xml:space="preserve">1.Оргмомент </w:t>
      </w:r>
    </w:p>
    <w:p w:rsidR="00B82191" w:rsidRDefault="00ED666D">
      <w:pPr>
        <w:ind w:left="-5" w:right="4526"/>
      </w:pPr>
      <w:r>
        <w:t xml:space="preserve">2.Актуализация знаний и умений 3.Мотивация. Целеполагание. </w:t>
      </w:r>
    </w:p>
    <w:p w:rsidR="00B82191" w:rsidRDefault="00ED666D">
      <w:pPr>
        <w:ind w:left="-5" w:right="6"/>
      </w:pPr>
      <w:r>
        <w:t xml:space="preserve">4.Организация восприятия </w:t>
      </w:r>
    </w:p>
    <w:p w:rsidR="00B82191" w:rsidRDefault="00ED666D">
      <w:pPr>
        <w:ind w:left="-5" w:right="6"/>
      </w:pPr>
      <w:r>
        <w:t xml:space="preserve">5.Организация осмысления </w:t>
      </w:r>
    </w:p>
    <w:p w:rsidR="00B82191" w:rsidRDefault="00ED666D">
      <w:pPr>
        <w:ind w:left="-5" w:right="6"/>
      </w:pPr>
      <w:r>
        <w:t>6.Пер</w:t>
      </w:r>
      <w:r>
        <w:t xml:space="preserve">вичная проверка понимания </w:t>
      </w:r>
    </w:p>
    <w:p w:rsidR="00B82191" w:rsidRDefault="00ED666D">
      <w:pPr>
        <w:ind w:left="-5" w:right="6"/>
      </w:pPr>
      <w:r>
        <w:t xml:space="preserve">7.Организация первичного закрепления </w:t>
      </w:r>
    </w:p>
    <w:p w:rsidR="00B82191" w:rsidRDefault="00ED666D">
      <w:pPr>
        <w:ind w:left="-5" w:right="6"/>
      </w:pPr>
      <w:r>
        <w:t xml:space="preserve">8.Анализ </w:t>
      </w:r>
    </w:p>
    <w:p w:rsidR="00B82191" w:rsidRDefault="00ED666D">
      <w:pPr>
        <w:ind w:left="-5" w:right="6"/>
      </w:pPr>
      <w:r>
        <w:t xml:space="preserve">9.Рефлекси </w:t>
      </w:r>
    </w:p>
    <w:p w:rsidR="00B82191" w:rsidRDefault="00ED666D" w:rsidP="00BC09ED">
      <w:pPr>
        <w:spacing w:after="127" w:line="259" w:lineRule="auto"/>
        <w:ind w:left="49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B82191" w:rsidRDefault="00ED666D" w:rsidP="00BC09ED">
      <w:pPr>
        <w:spacing w:after="122" w:line="259" w:lineRule="auto"/>
        <w:ind w:left="714" w:right="713"/>
        <w:jc w:val="center"/>
      </w:pPr>
      <w:r>
        <w:rPr>
          <w:b/>
        </w:rPr>
        <w:t xml:space="preserve">Список литературы: </w:t>
      </w:r>
      <w:r>
        <w:rPr>
          <w:b/>
        </w:rPr>
        <w:t xml:space="preserve"> </w:t>
      </w:r>
    </w:p>
    <w:p w:rsidR="00B82191" w:rsidRDefault="00ED666D">
      <w:pPr>
        <w:pStyle w:val="1"/>
        <w:numPr>
          <w:ilvl w:val="0"/>
          <w:numId w:val="0"/>
        </w:numPr>
        <w:spacing w:after="169"/>
        <w:ind w:left="714" w:right="708"/>
      </w:pPr>
      <w:r>
        <w:t>Литература для учителя</w:t>
      </w:r>
      <w:r>
        <w:rPr>
          <w:b w:val="0"/>
        </w:rPr>
        <w:t xml:space="preserve"> </w:t>
      </w:r>
    </w:p>
    <w:p w:rsidR="00B82191" w:rsidRDefault="00ED666D">
      <w:pPr>
        <w:ind w:left="-5" w:right="6"/>
      </w:pPr>
      <w:r>
        <w:t xml:space="preserve">1.Информатика и ИКТ. Учебник. 8 – 9 класс / Под ред. Проф. Н. В. Макаровой. – </w:t>
      </w:r>
      <w:proofErr w:type="gramStart"/>
      <w:r>
        <w:t>СПб.:</w:t>
      </w:r>
      <w:proofErr w:type="gramEnd"/>
      <w:r>
        <w:t xml:space="preserve"> </w:t>
      </w:r>
    </w:p>
    <w:p w:rsidR="00B82191" w:rsidRDefault="00ED666D">
      <w:pPr>
        <w:spacing w:after="170"/>
        <w:ind w:left="-5" w:right="6"/>
      </w:pPr>
      <w:r>
        <w:t xml:space="preserve">Питер, 2010, 2011; </w:t>
      </w:r>
    </w:p>
    <w:p w:rsidR="00B82191" w:rsidRDefault="00ED666D">
      <w:pPr>
        <w:pStyle w:val="1"/>
        <w:numPr>
          <w:ilvl w:val="0"/>
          <w:numId w:val="0"/>
        </w:numPr>
        <w:spacing w:after="169"/>
        <w:ind w:left="714" w:right="775"/>
      </w:pPr>
      <w:r>
        <w:t xml:space="preserve">Литература для обучающихся </w:t>
      </w:r>
      <w:r>
        <w:rPr>
          <w:b w:val="0"/>
        </w:rPr>
        <w:t xml:space="preserve"> </w:t>
      </w:r>
    </w:p>
    <w:p w:rsidR="00B82191" w:rsidRDefault="00ED666D">
      <w:pPr>
        <w:ind w:left="-5" w:right="6"/>
      </w:pPr>
      <w:r>
        <w:t xml:space="preserve">1.Информатика и ИКТ. Учебник. 8 – 9 класс / Под ред. Проф. Н. В. Макаровой. – </w:t>
      </w:r>
      <w:proofErr w:type="gramStart"/>
      <w:r>
        <w:t>СПб.:</w:t>
      </w:r>
      <w:proofErr w:type="gramEnd"/>
      <w:r>
        <w:t xml:space="preserve"> </w:t>
      </w:r>
    </w:p>
    <w:p w:rsidR="00B82191" w:rsidRDefault="00ED666D">
      <w:pPr>
        <w:spacing w:after="121"/>
        <w:ind w:left="-5" w:right="6"/>
      </w:pPr>
      <w:r>
        <w:t xml:space="preserve">Питер, 2010, 2011; </w:t>
      </w:r>
    </w:p>
    <w:p w:rsidR="00B82191" w:rsidRDefault="00ED666D">
      <w:pPr>
        <w:spacing w:after="0" w:line="259" w:lineRule="auto"/>
        <w:ind w:left="338" w:right="0" w:firstLine="0"/>
        <w:jc w:val="center"/>
      </w:pPr>
      <w:r>
        <w:rPr>
          <w:b/>
        </w:rPr>
        <w:t xml:space="preserve"> </w:t>
      </w:r>
    </w:p>
    <w:sectPr w:rsidR="00B82191">
      <w:pgSz w:w="11904" w:h="16838"/>
      <w:pgMar w:top="1134" w:right="839" w:bottom="1225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296"/>
    <w:multiLevelType w:val="hybridMultilevel"/>
    <w:tmpl w:val="791CC88A"/>
    <w:lvl w:ilvl="0" w:tplc="DCB6AC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85EE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A0C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C31D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A16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2585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AE3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94C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0F2A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D7D90"/>
    <w:multiLevelType w:val="hybridMultilevel"/>
    <w:tmpl w:val="A308F84C"/>
    <w:lvl w:ilvl="0" w:tplc="220A3EC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287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22E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A1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0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E4B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8E6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FE1C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E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52E95"/>
    <w:multiLevelType w:val="hybridMultilevel"/>
    <w:tmpl w:val="72E4051C"/>
    <w:lvl w:ilvl="0" w:tplc="83549A10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67E1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073C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A85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274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4BC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625B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F465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8144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C063CF"/>
    <w:multiLevelType w:val="hybridMultilevel"/>
    <w:tmpl w:val="7F6E14A6"/>
    <w:lvl w:ilvl="0" w:tplc="88328270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44C4E">
      <w:start w:val="1"/>
      <w:numFmt w:val="lowerLetter"/>
      <w:lvlText w:val="%2"/>
      <w:lvlJc w:val="left"/>
      <w:pPr>
        <w:ind w:left="5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8BE5A">
      <w:start w:val="1"/>
      <w:numFmt w:val="lowerRoman"/>
      <w:lvlText w:val="%3"/>
      <w:lvlJc w:val="left"/>
      <w:pPr>
        <w:ind w:left="59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A9986">
      <w:start w:val="1"/>
      <w:numFmt w:val="decimal"/>
      <w:lvlText w:val="%4"/>
      <w:lvlJc w:val="left"/>
      <w:pPr>
        <w:ind w:left="6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43D52">
      <w:start w:val="1"/>
      <w:numFmt w:val="lowerLetter"/>
      <w:lvlText w:val="%5"/>
      <w:lvlJc w:val="left"/>
      <w:pPr>
        <w:ind w:left="7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292BE">
      <w:start w:val="1"/>
      <w:numFmt w:val="lowerRoman"/>
      <w:lvlText w:val="%6"/>
      <w:lvlJc w:val="left"/>
      <w:pPr>
        <w:ind w:left="8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2F61E">
      <w:start w:val="1"/>
      <w:numFmt w:val="decimal"/>
      <w:lvlText w:val="%7"/>
      <w:lvlJc w:val="left"/>
      <w:pPr>
        <w:ind w:left="8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CABE">
      <w:start w:val="1"/>
      <w:numFmt w:val="lowerLetter"/>
      <w:lvlText w:val="%8"/>
      <w:lvlJc w:val="left"/>
      <w:pPr>
        <w:ind w:left="9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4E286">
      <w:start w:val="1"/>
      <w:numFmt w:val="lowerRoman"/>
      <w:lvlText w:val="%9"/>
      <w:lvlJc w:val="left"/>
      <w:pPr>
        <w:ind w:left="10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81B4E"/>
    <w:multiLevelType w:val="hybridMultilevel"/>
    <w:tmpl w:val="4D54EBB6"/>
    <w:lvl w:ilvl="0" w:tplc="41107B8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C7B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16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A2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6D9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01E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4EC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C5B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9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674553"/>
    <w:multiLevelType w:val="hybridMultilevel"/>
    <w:tmpl w:val="8EBE8C60"/>
    <w:lvl w:ilvl="0" w:tplc="E132EC1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A1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07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A5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EF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A3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A21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080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A6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1"/>
    <w:rsid w:val="00B82191"/>
    <w:rsid w:val="00BC09ED"/>
    <w:rsid w:val="00ED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A325-B3EC-476E-8B9C-5916FAE5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6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cp:lastModifiedBy>Admin</cp:lastModifiedBy>
  <cp:revision>2</cp:revision>
  <dcterms:created xsi:type="dcterms:W3CDTF">2022-02-24T09:50:00Z</dcterms:created>
  <dcterms:modified xsi:type="dcterms:W3CDTF">2022-02-24T09:50:00Z</dcterms:modified>
</cp:coreProperties>
</file>